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531B" w14:textId="77777777" w:rsidR="0026125E" w:rsidRDefault="005C6FF5" w:rsidP="00E1504E">
      <w:pPr>
        <w:pStyle w:val="Normlnweb"/>
        <w:spacing w:before="0" w:beforeAutospacing="0"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7DCA93" wp14:editId="0AD133E2">
                <wp:simplePos x="0" y="0"/>
                <wp:positionH relativeFrom="column">
                  <wp:posOffset>281305</wp:posOffset>
                </wp:positionH>
                <wp:positionV relativeFrom="paragraph">
                  <wp:posOffset>-290195</wp:posOffset>
                </wp:positionV>
                <wp:extent cx="1562100" cy="127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652F7" w14:textId="77777777" w:rsidR="00390B78" w:rsidRDefault="00F249A3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6B92996" wp14:editId="087D19A4">
                                  <wp:extent cx="971550" cy="952500"/>
                                  <wp:effectExtent l="19050" t="0" r="0" b="0"/>
                                  <wp:docPr id="1" name="obrázek 1" descr="C:\Users\Milicovice\Pictures\znak milicovi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C:\Users\Milicovice\Pictures\znak milicovi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DCA93" id="Rectangle 2" o:spid="_x0000_s1026" style="position:absolute;left:0;text-align:left;margin-left:22.15pt;margin-top:-22.85pt;width:123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" filled="f" stroked="f">
                <v:textbox>
                  <w:txbxContent>
                    <w:p w14:paraId="65A652F7" w14:textId="77777777" w:rsidR="00390B78" w:rsidRDefault="00F249A3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6B92996" wp14:editId="087D19A4">
                            <wp:extent cx="971550" cy="952500"/>
                            <wp:effectExtent l="19050" t="0" r="0" b="0"/>
                            <wp:docPr id="1" name="obrázek 1" descr="C:\Users\Milicovice\Pictures\znak milicovi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C:\Users\Milicovice\Pictures\znak milicovi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90B78">
        <w:rPr>
          <w:rFonts w:ascii="Comic Sans MS" w:hAnsi="Comic Sans MS"/>
          <w:b/>
          <w:bCs/>
          <w:i/>
          <w:iCs/>
          <w:sz w:val="30"/>
          <w:szCs w:val="30"/>
        </w:rPr>
        <w:t xml:space="preserve"> </w:t>
      </w:r>
      <w:r w:rsidR="0026125E">
        <w:rPr>
          <w:rFonts w:ascii="Comic Sans MS" w:hAnsi="Comic Sans MS"/>
          <w:b/>
          <w:bCs/>
          <w:i/>
          <w:iCs/>
          <w:sz w:val="30"/>
          <w:szCs w:val="30"/>
        </w:rPr>
        <w:t xml:space="preserve">OBEC MILÍČOVICE </w:t>
      </w:r>
    </w:p>
    <w:p w14:paraId="5E93F33F" w14:textId="77777777" w:rsidR="0026125E" w:rsidRDefault="0026125E" w:rsidP="00E1504E">
      <w:pPr>
        <w:pStyle w:val="Normlnweb"/>
        <w:spacing w:before="0" w:beforeAutospacing="0" w:after="0"/>
        <w:jc w:val="center"/>
      </w:pPr>
      <w:r>
        <w:rPr>
          <w:rFonts w:ascii="Comic Sans MS" w:hAnsi="Comic Sans MS"/>
          <w:b/>
          <w:bCs/>
          <w:i/>
          <w:iCs/>
          <w:sz w:val="30"/>
          <w:szCs w:val="30"/>
        </w:rPr>
        <w:t>Milíčovice 40, 669 02 Znojmo</w:t>
      </w:r>
    </w:p>
    <w:p w14:paraId="6CE799D1" w14:textId="77777777" w:rsidR="00FF5F9F" w:rsidRDefault="00FF5F9F"/>
    <w:p w14:paraId="2C11A6D0" w14:textId="77777777" w:rsidR="00344DBE" w:rsidRDefault="00344DBE"/>
    <w:p w14:paraId="7B02AD76" w14:textId="77777777" w:rsidR="00344DBE" w:rsidRDefault="00344DBE"/>
    <w:p w14:paraId="0C04D047" w14:textId="5D1C0915" w:rsidR="00DD7ED2" w:rsidRDefault="00344DBE">
      <w:r>
        <w:t xml:space="preserve">Dne 26.4.2024 uzavřela Obec Milíčovice s Městem Znojmem Veřejnoprávní smlouvu o výkonu přenesené působnosti na úseku projednávání přestupků. </w:t>
      </w:r>
    </w:p>
    <w:p w14:paraId="248A901F" w14:textId="336FFF0D" w:rsidR="00344DBE" w:rsidRDefault="00344DBE" w:rsidP="006E037E">
      <w:pPr>
        <w:jc w:val="center"/>
      </w:pPr>
      <w:r>
        <w:t>Předmět smlouvy</w:t>
      </w:r>
    </w:p>
    <w:p w14:paraId="73AF47FC" w14:textId="050E768D" w:rsidR="00344DBE" w:rsidRDefault="00344DBE">
      <w:r>
        <w:t>Podle ustanovení § 63 zákona o obcích a podle ustanovení § 159 a následujících správního řádu budou orgány Města vykonávat namísto orgánů Obce v jejím správním obvodu v souladu s ustanovením § 105 zákona č. 250/2016 Sb., o odpovědnosti za přestupky a řízení o nich, ve znění pozdějších předpisů (dále jen „zákon o odpovědnosti za přestupky“) veškerou příslušnost k projednávání přestupků, a to přestupků podle ustanovení § 60 odst. 2 zákona o odpovědnosti za přestupky, a přestupků podle zvláštních právních předpisů, k jejichž projednání je příslušná Obec.</w:t>
      </w:r>
    </w:p>
    <w:p w14:paraId="0CDDA6D5" w14:textId="7B7E2C05" w:rsidR="006E037E" w:rsidRDefault="006E037E">
      <w:r>
        <w:t xml:space="preserve">Plné znění </w:t>
      </w:r>
      <w:r w:rsidR="00B27193">
        <w:t xml:space="preserve">výše uvedené </w:t>
      </w:r>
      <w:r>
        <w:t>smlouvy bylo zveřejněno na</w:t>
      </w:r>
      <w:r w:rsidR="00B27193">
        <w:t xml:space="preserve"> úřední desce a na elektronické úřední desce od 29.4.2024 do </w:t>
      </w:r>
      <w:r w:rsidR="002D4D0C">
        <w:t>10.3.2025.</w:t>
      </w:r>
    </w:p>
    <w:p w14:paraId="72DD3298" w14:textId="03C3E2BA" w:rsidR="00344DBE" w:rsidRDefault="00344DBE">
      <w:r>
        <w:t>Smlouva je k nahlédnutí na Obecním úřadě v Milíčovicích v úředních hodinách.</w:t>
      </w:r>
    </w:p>
    <w:p w14:paraId="62A5DB22" w14:textId="77777777" w:rsidR="006E037E" w:rsidRDefault="006E037E"/>
    <w:p w14:paraId="7179D0E4" w14:textId="77777777" w:rsidR="006E037E" w:rsidRDefault="006E037E"/>
    <w:p w14:paraId="31C43F4B" w14:textId="44B123F8" w:rsidR="006E037E" w:rsidRDefault="006E037E" w:rsidP="006E037E">
      <w:pPr>
        <w:spacing w:after="0"/>
      </w:pPr>
      <w:r>
        <w:t>Evžen Brtník, v.r.</w:t>
      </w:r>
    </w:p>
    <w:p w14:paraId="2453BCDA" w14:textId="39F0290F" w:rsidR="006E037E" w:rsidRDefault="006E037E" w:rsidP="006E037E">
      <w:pPr>
        <w:spacing w:after="0"/>
      </w:pPr>
      <w:r>
        <w:t>starosta obce Milíčovice</w:t>
      </w:r>
    </w:p>
    <w:p w14:paraId="3D148838" w14:textId="77777777" w:rsidR="006E037E" w:rsidRDefault="006E037E" w:rsidP="006E037E">
      <w:pPr>
        <w:spacing w:after="0"/>
      </w:pPr>
    </w:p>
    <w:p w14:paraId="2E246F25" w14:textId="326E0FEF" w:rsidR="006E037E" w:rsidRDefault="006E037E" w:rsidP="006E037E">
      <w:pPr>
        <w:spacing w:after="0"/>
      </w:pPr>
      <w:r>
        <w:t xml:space="preserve">V Milíčovicích dne </w:t>
      </w:r>
      <w:r w:rsidR="002D4D0C">
        <w:t>10.3.2025</w:t>
      </w:r>
    </w:p>
    <w:sectPr w:rsidR="006E037E" w:rsidSect="00AE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C6ED5"/>
    <w:multiLevelType w:val="hybridMultilevel"/>
    <w:tmpl w:val="A502E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5E"/>
    <w:rsid w:val="00022D14"/>
    <w:rsid w:val="00071509"/>
    <w:rsid w:val="0008249D"/>
    <w:rsid w:val="0009294E"/>
    <w:rsid w:val="000B3A81"/>
    <w:rsid w:val="000B49A7"/>
    <w:rsid w:val="000B7775"/>
    <w:rsid w:val="000C5788"/>
    <w:rsid w:val="00145CEE"/>
    <w:rsid w:val="00184BB6"/>
    <w:rsid w:val="00190720"/>
    <w:rsid w:val="001A4164"/>
    <w:rsid w:val="00216640"/>
    <w:rsid w:val="002508FA"/>
    <w:rsid w:val="0026125E"/>
    <w:rsid w:val="00294F25"/>
    <w:rsid w:val="002D2D8A"/>
    <w:rsid w:val="002D4D0C"/>
    <w:rsid w:val="00300F8C"/>
    <w:rsid w:val="00314F25"/>
    <w:rsid w:val="00322D03"/>
    <w:rsid w:val="0033278C"/>
    <w:rsid w:val="00344DBE"/>
    <w:rsid w:val="00352CDC"/>
    <w:rsid w:val="00365E49"/>
    <w:rsid w:val="00385464"/>
    <w:rsid w:val="00390B78"/>
    <w:rsid w:val="0039295F"/>
    <w:rsid w:val="003E4ED3"/>
    <w:rsid w:val="00423D16"/>
    <w:rsid w:val="00432CFD"/>
    <w:rsid w:val="0043727B"/>
    <w:rsid w:val="00446CE9"/>
    <w:rsid w:val="00496027"/>
    <w:rsid w:val="004A42CC"/>
    <w:rsid w:val="004C711E"/>
    <w:rsid w:val="004D3D61"/>
    <w:rsid w:val="00525D5F"/>
    <w:rsid w:val="0056270F"/>
    <w:rsid w:val="00573E15"/>
    <w:rsid w:val="005B3425"/>
    <w:rsid w:val="005C6FF5"/>
    <w:rsid w:val="006B6D4B"/>
    <w:rsid w:val="006B7C6E"/>
    <w:rsid w:val="006E037E"/>
    <w:rsid w:val="006E0A8A"/>
    <w:rsid w:val="006F69F3"/>
    <w:rsid w:val="007943FE"/>
    <w:rsid w:val="007F602A"/>
    <w:rsid w:val="008100B0"/>
    <w:rsid w:val="00812AF0"/>
    <w:rsid w:val="00837207"/>
    <w:rsid w:val="008402A2"/>
    <w:rsid w:val="008578CD"/>
    <w:rsid w:val="00861015"/>
    <w:rsid w:val="008A3999"/>
    <w:rsid w:val="008A71D3"/>
    <w:rsid w:val="008C249E"/>
    <w:rsid w:val="008C6CDB"/>
    <w:rsid w:val="008F521E"/>
    <w:rsid w:val="00917D77"/>
    <w:rsid w:val="00941B67"/>
    <w:rsid w:val="00947D52"/>
    <w:rsid w:val="00982C54"/>
    <w:rsid w:val="00984902"/>
    <w:rsid w:val="009D1B25"/>
    <w:rsid w:val="00A17C40"/>
    <w:rsid w:val="00A37315"/>
    <w:rsid w:val="00A64576"/>
    <w:rsid w:val="00A714BF"/>
    <w:rsid w:val="00A85F38"/>
    <w:rsid w:val="00AE0B50"/>
    <w:rsid w:val="00AF1A0B"/>
    <w:rsid w:val="00B01F9E"/>
    <w:rsid w:val="00B27193"/>
    <w:rsid w:val="00B34B58"/>
    <w:rsid w:val="00B61989"/>
    <w:rsid w:val="00B6686E"/>
    <w:rsid w:val="00B92DF1"/>
    <w:rsid w:val="00BC3E49"/>
    <w:rsid w:val="00C21AC8"/>
    <w:rsid w:val="00C3211C"/>
    <w:rsid w:val="00C46F8A"/>
    <w:rsid w:val="00C73291"/>
    <w:rsid w:val="00D063AA"/>
    <w:rsid w:val="00D06AFB"/>
    <w:rsid w:val="00D16E06"/>
    <w:rsid w:val="00DA3BD7"/>
    <w:rsid w:val="00DA44FD"/>
    <w:rsid w:val="00DD7ED2"/>
    <w:rsid w:val="00E1504E"/>
    <w:rsid w:val="00E33401"/>
    <w:rsid w:val="00E76276"/>
    <w:rsid w:val="00E865C1"/>
    <w:rsid w:val="00EF4BC8"/>
    <w:rsid w:val="00F249A3"/>
    <w:rsid w:val="00F42CE1"/>
    <w:rsid w:val="00F81553"/>
    <w:rsid w:val="00FE2596"/>
    <w:rsid w:val="00FF5F9F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59DD"/>
  <w15:docId w15:val="{134F999E-40D5-4C40-B030-006489EF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F9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6125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A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51AA-A8F9-4A69-9ACB-0244CA88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2024-04-29T07:37:00Z</cp:lastPrinted>
  <dcterms:created xsi:type="dcterms:W3CDTF">2024-04-29T07:08:00Z</dcterms:created>
  <dcterms:modified xsi:type="dcterms:W3CDTF">2025-03-10T13:53:00Z</dcterms:modified>
</cp:coreProperties>
</file>