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11FE8" w14:textId="77777777" w:rsidR="00DA5559" w:rsidRPr="00DA5559" w:rsidRDefault="00DA5559" w:rsidP="00DA5559">
      <w:pPr>
        <w:rPr>
          <w:b/>
          <w:bCs/>
        </w:rPr>
      </w:pPr>
      <w:r w:rsidRPr="00DA5559">
        <w:rPr>
          <w:rFonts w:ascii="Segoe UI Emoji" w:hAnsi="Segoe UI Emoji" w:cs="Segoe UI Emoji"/>
          <w:b/>
          <w:bCs/>
        </w:rPr>
        <w:t>📢</w:t>
      </w:r>
      <w:r w:rsidRPr="00DA5559">
        <w:rPr>
          <w:b/>
          <w:bCs/>
        </w:rPr>
        <w:t xml:space="preserve"> Důležité sdělení: Nová pravidla pro používání pyrotechniky v obci Milíčovice od 1. prosince 2025</w:t>
      </w:r>
    </w:p>
    <w:p w14:paraId="1521E5FE" w14:textId="77777777" w:rsidR="00DA5559" w:rsidRPr="00DA5559" w:rsidRDefault="00DA5559" w:rsidP="00DA5559">
      <w:r w:rsidRPr="00DA5559">
        <w:t>Vážení občané,</w:t>
      </w:r>
    </w:p>
    <w:p w14:paraId="50810B87" w14:textId="429E65E4" w:rsidR="00DA5559" w:rsidRPr="00DA5559" w:rsidRDefault="00DA5559" w:rsidP="00DA5559">
      <w:r w:rsidRPr="00DA5559">
        <w:t xml:space="preserve">V souvislosti s novelou zákona o pyrotechnických výrobcích (zák. č. 206/2015 Sb., změněný zák. č. 344/2025 Sb.) platí od </w:t>
      </w:r>
      <w:r w:rsidRPr="00DA5559">
        <w:rPr>
          <w:b/>
          <w:bCs/>
        </w:rPr>
        <w:t>1. prosince 2025</w:t>
      </w:r>
      <w:r w:rsidRPr="00DA5559">
        <w:t xml:space="preserve"> nová, zpřísněná pravidla pro používání zábavní pyrotechniky kategorií F2 a F3 (např. petardy, rakety, děl</w:t>
      </w:r>
      <w:r>
        <w:t>o</w:t>
      </w:r>
      <w:r w:rsidRPr="00DA5559">
        <w:t>buchy, kompaktní baterie).</w:t>
      </w:r>
    </w:p>
    <w:p w14:paraId="01A4141C" w14:textId="77777777" w:rsidR="00DA5559" w:rsidRPr="00DA5559" w:rsidRDefault="00DA5559" w:rsidP="00DA5559">
      <w:r w:rsidRPr="00DA5559">
        <w:t>Cílem je zvýšit bezpečnost, snížit hlukovou zátěž a ochránit zvířata a citlivé skupiny obyvatel.</w:t>
      </w:r>
    </w:p>
    <w:p w14:paraId="0EA43664" w14:textId="77777777" w:rsidR="00DA5559" w:rsidRPr="00DA5559" w:rsidRDefault="00DA5559" w:rsidP="00DA5559">
      <w:r w:rsidRPr="00DA5559">
        <w:pict w14:anchorId="0C267DB4">
          <v:rect id="_x0000_i1031" style="width:470.3pt;height:1.2pt" o:hralign="center" o:hrstd="t" o:hr="t" fillcolor="#a0a0a0" stroked="f"/>
        </w:pict>
      </w:r>
    </w:p>
    <w:p w14:paraId="4CC740FE" w14:textId="77777777" w:rsidR="00DA5559" w:rsidRPr="00DA5559" w:rsidRDefault="00DA5559" w:rsidP="00DA5559">
      <w:pPr>
        <w:rPr>
          <w:b/>
          <w:bCs/>
        </w:rPr>
      </w:pPr>
      <w:r w:rsidRPr="00DA5559">
        <w:rPr>
          <w:b/>
          <w:bCs/>
        </w:rPr>
        <w:t xml:space="preserve">I. </w:t>
      </w:r>
      <w:r w:rsidRPr="00DA5559">
        <w:rPr>
          <w:rFonts w:ascii="Segoe UI Emoji" w:hAnsi="Segoe UI Emoji" w:cs="Segoe UI Emoji"/>
          <w:b/>
          <w:bCs/>
        </w:rPr>
        <w:t>🚫</w:t>
      </w:r>
      <w:r w:rsidRPr="00DA5559">
        <w:rPr>
          <w:b/>
          <w:bCs/>
        </w:rPr>
        <w:t xml:space="preserve"> Celorepublikový zákaz v ochranných pásmech (250 metrů)</w:t>
      </w:r>
    </w:p>
    <w:p w14:paraId="13152B21" w14:textId="77777777" w:rsidR="00DA5559" w:rsidRPr="00DA5559" w:rsidRDefault="00DA5559" w:rsidP="00DA5559">
      <w:r w:rsidRPr="00DA5559">
        <w:t xml:space="preserve">Zákon automaticky zavádí </w:t>
      </w:r>
      <w:r w:rsidRPr="00DA5559">
        <w:rPr>
          <w:b/>
          <w:bCs/>
        </w:rPr>
        <w:t>zónu zákazu používání vybrané pyrotechniky</w:t>
      </w:r>
      <w:r w:rsidRPr="00DA5559">
        <w:t xml:space="preserve"> v okruhu </w:t>
      </w:r>
      <w:r w:rsidRPr="00DA5559">
        <w:rPr>
          <w:b/>
          <w:bCs/>
        </w:rPr>
        <w:t>250 metrů</w:t>
      </w:r>
      <w:r w:rsidRPr="00DA5559">
        <w:t xml:space="preserve"> od tzv. </w:t>
      </w:r>
      <w:r w:rsidRPr="00DA5559">
        <w:rPr>
          <w:b/>
          <w:bCs/>
        </w:rPr>
        <w:t>chráněných objektů</w:t>
      </w:r>
      <w:r w:rsidRPr="00DA5559">
        <w:t>. Tento zákaz platí nepřetržitě a obec jej nemůže zrušit.</w:t>
      </w:r>
    </w:p>
    <w:p w14:paraId="2E243A80" w14:textId="77777777" w:rsidR="00DA5559" w:rsidRPr="00DA5559" w:rsidRDefault="00DA5559" w:rsidP="00DA5559">
      <w:r w:rsidRPr="00DA5559">
        <w:rPr>
          <w:b/>
          <w:bCs/>
        </w:rPr>
        <w:t>Chráněné objekty, v jejichž okolí je pyrotechnika zakázána:</w:t>
      </w:r>
    </w:p>
    <w:p w14:paraId="3EE50C1A" w14:textId="77777777" w:rsidR="00DA5559" w:rsidRPr="00DA5559" w:rsidRDefault="00DA5559" w:rsidP="00DA5559">
      <w:pPr>
        <w:numPr>
          <w:ilvl w:val="0"/>
          <w:numId w:val="1"/>
        </w:numPr>
      </w:pPr>
      <w:r w:rsidRPr="00DA5559">
        <w:t>Nemocnice, domovy pro seniory a zařízení sociálních služeb.</w:t>
      </w:r>
    </w:p>
    <w:p w14:paraId="740E25D9" w14:textId="77777777" w:rsidR="00DA5559" w:rsidRPr="00DA5559" w:rsidRDefault="00DA5559" w:rsidP="00DA5559">
      <w:pPr>
        <w:numPr>
          <w:ilvl w:val="0"/>
          <w:numId w:val="1"/>
        </w:numPr>
      </w:pPr>
      <w:r w:rsidRPr="00DA5559">
        <w:t>Útulky, záchranné stanice, zoologické zahrady.</w:t>
      </w:r>
    </w:p>
    <w:p w14:paraId="5DCEDEF4" w14:textId="77777777" w:rsidR="00DA5559" w:rsidRPr="00DA5559" w:rsidRDefault="00DA5559" w:rsidP="00DA5559">
      <w:pPr>
        <w:numPr>
          <w:ilvl w:val="0"/>
          <w:numId w:val="1"/>
        </w:numPr>
      </w:pPr>
      <w:r w:rsidRPr="00DA5559">
        <w:t>Objekty určené k chovu hospodářských zvířat a prostory pro chov včel.</w:t>
      </w:r>
    </w:p>
    <w:p w14:paraId="644C30D9" w14:textId="77777777" w:rsidR="00DA5559" w:rsidRPr="00DA5559" w:rsidRDefault="00DA5559" w:rsidP="00DA5559">
      <w:r w:rsidRPr="00DA5559">
        <w:rPr>
          <w:rFonts w:ascii="Segoe UI Emoji" w:hAnsi="Segoe UI Emoji" w:cs="Segoe UI Emoji"/>
          <w:b/>
          <w:bCs/>
        </w:rPr>
        <w:t>⚠️</w:t>
      </w:r>
      <w:r w:rsidRPr="00DA5559">
        <w:rPr>
          <w:b/>
          <w:bCs/>
        </w:rPr>
        <w:t xml:space="preserve"> Výjimka:</w:t>
      </w:r>
      <w:r w:rsidRPr="00DA5559">
        <w:t xml:space="preserve"> Zákaz se </w:t>
      </w:r>
      <w:r w:rsidRPr="00DA5559">
        <w:rPr>
          <w:b/>
          <w:bCs/>
        </w:rPr>
        <w:t>nevztahuje</w:t>
      </w:r>
      <w:r w:rsidRPr="00DA5559">
        <w:t xml:space="preserve"> pouze na nejméně rizikovou pyrotechniku </w:t>
      </w:r>
      <w:r w:rsidRPr="00DA5559">
        <w:rPr>
          <w:b/>
          <w:bCs/>
        </w:rPr>
        <w:t>kategorie F1</w:t>
      </w:r>
      <w:r w:rsidRPr="00DA5559">
        <w:t xml:space="preserve"> (např. prskavky, malé fontány nebo bouchací kuličky).</w:t>
      </w:r>
    </w:p>
    <w:p w14:paraId="59FAD87C" w14:textId="77777777" w:rsidR="00DA5559" w:rsidRPr="00DA5559" w:rsidRDefault="00DA5559" w:rsidP="00DA5559">
      <w:pPr>
        <w:rPr>
          <w:b/>
          <w:bCs/>
        </w:rPr>
      </w:pPr>
      <w:r w:rsidRPr="00DA5559">
        <w:rPr>
          <w:b/>
          <w:bCs/>
        </w:rPr>
        <w:t xml:space="preserve">II. </w:t>
      </w:r>
      <w:r w:rsidRPr="00DA5559">
        <w:rPr>
          <w:rFonts w:ascii="Segoe UI Emoji" w:hAnsi="Segoe UI Emoji" w:cs="Segoe UI Emoji"/>
          <w:b/>
          <w:bCs/>
        </w:rPr>
        <w:t>🗺️</w:t>
      </w:r>
      <w:r w:rsidRPr="00DA5559">
        <w:rPr>
          <w:b/>
          <w:bCs/>
        </w:rPr>
        <w:t xml:space="preserve"> Mapa omezení pro Milíčovice</w:t>
      </w:r>
    </w:p>
    <w:p w14:paraId="074FFD38" w14:textId="77777777" w:rsidR="00DA5559" w:rsidRPr="00DA5559" w:rsidRDefault="00DA5559" w:rsidP="00DA5559">
      <w:r w:rsidRPr="00DA5559">
        <w:t>Rozsah zákazu je nutné si ověřit v interaktivní mapové aplikaci, kterou pro tyto účely připravilo Ministerstvo zemědělství (</w:t>
      </w:r>
      <w:proofErr w:type="spellStart"/>
      <w:r w:rsidRPr="00DA5559">
        <w:t>MZe</w:t>
      </w:r>
      <w:proofErr w:type="spellEnd"/>
      <w:r w:rsidRPr="00DA5559">
        <w:t>).</w:t>
      </w:r>
    </w:p>
    <w:p w14:paraId="22B1FD9A" w14:textId="77777777" w:rsidR="00DA5559" w:rsidRPr="00DA5559" w:rsidRDefault="00DA5559" w:rsidP="00DA5559">
      <w:r w:rsidRPr="00DA5559">
        <w:t xml:space="preserve">Vzhledem k rozsahu ochranných pásem (250 metrů) a přítomnosti chráněných objektů (např. chovy zvířat) na území menších obcí, </w:t>
      </w:r>
      <w:r w:rsidRPr="00DA5559">
        <w:rPr>
          <w:b/>
          <w:bCs/>
        </w:rPr>
        <w:t>je velice pravděpodobné, že se zákaz dotkne většiny zastavěné plochy Milíčovic.</w:t>
      </w:r>
    </w:p>
    <w:p w14:paraId="215AAF86" w14:textId="77777777" w:rsidR="00DA5559" w:rsidRPr="00DA5559" w:rsidRDefault="00DA5559" w:rsidP="00DA5559">
      <w:r w:rsidRPr="00DA5559">
        <w:rPr>
          <w:b/>
          <w:bCs/>
        </w:rPr>
        <w:t>Jak zjistit přesný rozsah zákazu ve Vaší lokalitě:</w:t>
      </w:r>
    </w:p>
    <w:p w14:paraId="2F0C7276" w14:textId="4A1FD796" w:rsidR="00DA5559" w:rsidRPr="00DA5559" w:rsidRDefault="00DA5559" w:rsidP="00DA5559">
      <w:pPr>
        <w:numPr>
          <w:ilvl w:val="0"/>
          <w:numId w:val="2"/>
        </w:numPr>
      </w:pPr>
      <w:r w:rsidRPr="00DA5559">
        <w:t xml:space="preserve">Klikněte na odkaz mapové aplikace </w:t>
      </w:r>
      <w:proofErr w:type="spellStart"/>
      <w:r w:rsidRPr="00DA5559">
        <w:t>MZe</w:t>
      </w:r>
      <w:proofErr w:type="spellEnd"/>
      <w:r w:rsidRPr="00DA5559">
        <w:t>: https://agrigis.gov.cz/portal/apps/instant/basic/index.html?appid=ded81b51ac6e4ea1b071ef28122f547b</w:t>
      </w:r>
    </w:p>
    <w:p w14:paraId="0B8FD6FC" w14:textId="77777777" w:rsidR="00DA5559" w:rsidRPr="00DA5559" w:rsidRDefault="00DA5559" w:rsidP="00DA5559">
      <w:pPr>
        <w:numPr>
          <w:ilvl w:val="0"/>
          <w:numId w:val="2"/>
        </w:numPr>
      </w:pPr>
      <w:r w:rsidRPr="00DA5559">
        <w:t xml:space="preserve">V pravém horním rohu mapy </w:t>
      </w:r>
      <w:r w:rsidRPr="00DA5559">
        <w:rPr>
          <w:b/>
          <w:bCs/>
        </w:rPr>
        <w:t>do vyhledávacího pole zadejte "Milíčovice"</w:t>
      </w:r>
      <w:r w:rsidRPr="00DA5559">
        <w:t xml:space="preserve"> a vyberte naši obec.</w:t>
      </w:r>
    </w:p>
    <w:p w14:paraId="28374B47" w14:textId="77777777" w:rsidR="00DA5559" w:rsidRPr="00DA5559" w:rsidRDefault="00DA5559" w:rsidP="00DA5559">
      <w:pPr>
        <w:numPr>
          <w:ilvl w:val="0"/>
          <w:numId w:val="2"/>
        </w:numPr>
      </w:pPr>
      <w:r w:rsidRPr="00DA5559">
        <w:t>Červené plochy znázorňují zóny, kde je používání pyrotechniky kategorií F2 a F3 zakázáno.</w:t>
      </w:r>
    </w:p>
    <w:p w14:paraId="6C4FB270" w14:textId="77777777" w:rsidR="00DA5559" w:rsidRPr="00DA5559" w:rsidRDefault="00DA5559" w:rsidP="00DA5559">
      <w:pPr>
        <w:rPr>
          <w:b/>
          <w:bCs/>
        </w:rPr>
      </w:pPr>
      <w:r w:rsidRPr="00DA5559">
        <w:rPr>
          <w:b/>
          <w:bCs/>
        </w:rPr>
        <w:t xml:space="preserve">III. </w:t>
      </w:r>
      <w:r w:rsidRPr="00DA5559">
        <w:rPr>
          <w:rFonts w:ascii="Segoe UI Emoji" w:hAnsi="Segoe UI Emoji" w:cs="Segoe UI Emoji"/>
          <w:b/>
          <w:bCs/>
        </w:rPr>
        <w:t>📜</w:t>
      </w:r>
      <w:r w:rsidRPr="00DA5559">
        <w:rPr>
          <w:b/>
          <w:bCs/>
        </w:rPr>
        <w:t xml:space="preserve"> Místní regulace obcí</w:t>
      </w:r>
    </w:p>
    <w:p w14:paraId="487D761D" w14:textId="77777777" w:rsidR="00DA5559" w:rsidRPr="00DA5559" w:rsidRDefault="00DA5559" w:rsidP="00DA5559">
      <w:r w:rsidRPr="00DA5559">
        <w:t xml:space="preserve">Obec Milíčovice se prozatím spoléhá na výše uvedený celorepublikový zákaz. Neplánujeme vydání Obecně závazné vyhlášky s dalším plošným či časovým zákazem nad rámec zákonného minima. </w:t>
      </w:r>
      <w:r w:rsidRPr="00DA5559">
        <w:rPr>
          <w:b/>
          <w:bCs/>
        </w:rPr>
        <w:t>Žádáme však občany o maximální ohleduplnost a respektování červených zón, které jsou vymezeny zákonem, a to zejména v období oslav Silvestra a Nového roku.</w:t>
      </w:r>
    </w:p>
    <w:p w14:paraId="10290118" w14:textId="77777777" w:rsidR="00DA5559" w:rsidRPr="00DA5559" w:rsidRDefault="00DA5559" w:rsidP="00DA5559">
      <w:r w:rsidRPr="00DA5559">
        <w:t>Děkujeme všem občanům za pochopení a dodržování nových pravidel, které přispějí k bezpečnějšímu a klidnějšímu životu v naší obci.</w:t>
      </w:r>
    </w:p>
    <w:p w14:paraId="101B9EEF" w14:textId="77777777" w:rsidR="00DA5559" w:rsidRDefault="00DA5559" w:rsidP="00DA5559"/>
    <w:p w14:paraId="5DE7605F" w14:textId="54E61802" w:rsidR="003F5BCC" w:rsidRPr="00DA5559" w:rsidRDefault="003F5BCC" w:rsidP="00DA5559">
      <w:r>
        <w:rPr>
          <w:noProof/>
        </w:rPr>
        <w:lastRenderedPageBreak/>
        <w:drawing>
          <wp:inline distT="0" distB="0" distL="0" distR="0" wp14:anchorId="1A33DA5F" wp14:editId="29310675">
            <wp:extent cx="6591300" cy="5212080"/>
            <wp:effectExtent l="0" t="0" r="0" b="7620"/>
            <wp:docPr id="10160543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05437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521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5BCC" w:rsidRPr="00DA5559" w:rsidSect="00DA555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499A"/>
    <w:multiLevelType w:val="multilevel"/>
    <w:tmpl w:val="D442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344B4"/>
    <w:multiLevelType w:val="multilevel"/>
    <w:tmpl w:val="D7625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081205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291192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59"/>
    <w:rsid w:val="003F5BCC"/>
    <w:rsid w:val="006C599A"/>
    <w:rsid w:val="008E4DCE"/>
    <w:rsid w:val="00C21940"/>
    <w:rsid w:val="00DA5559"/>
    <w:rsid w:val="00DF6FC9"/>
    <w:rsid w:val="00FE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5522"/>
  <w15:chartTrackingRefBased/>
  <w15:docId w15:val="{83B3D4EE-09E0-4724-A93B-D73A4857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55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5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55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55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5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55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A55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A55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A55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8E4DC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A55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55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A55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555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55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55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A55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A55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A55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A55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A5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55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A55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A55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A55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A555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A555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A55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A555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A55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2025-12-10T10:43:00Z</dcterms:created>
  <dcterms:modified xsi:type="dcterms:W3CDTF">2025-12-10T10:56:00Z</dcterms:modified>
</cp:coreProperties>
</file>